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/>
          <w:sz w:val="20"/>
          <w:lang w:val="vi-VN"/>
        </w:rPr>
        <w:t>Thứ 5 Ngày 12-9-2024</w:t>
      </w:r>
      <w:bookmarkStart w:id="0" w:name="_GoBack"/>
      <w:bookmarkEnd w:id="0"/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-Nghe nhạc thiếu nhi.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- 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-Tay: Chim vẫy cánh, hai tay dang ngang làm động tác chim vẫy cánh (3l x4 nhịp)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-Bụng: Chim mổ thóc, cúi khom người, tay vỗ vào nhau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-Chân: Nhón chân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-Bật : Bật tại chổ (1l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3. GIỜ HỌC: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NỘI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/>
          <w:sz w:val="20"/>
        </w:rPr>
        <w:t>Ñeà taøi : MEÏ TAÉM CHO BEÙ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I-MUÏC ÑÍCH YEÂU CAÀU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-Treû chuù yù laéng nghe coâ keå chuyeän “Meï taém cho beù”.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-Treû noùi ñöôïc teân chuyeän vaø haønh ñoäng cuûa nhaân vaät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II-CHUAÅN BÒ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-Tranh meï taém cho beù.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-Moâ hình.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-Buùp beâ – thau.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-Maùy catsset.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III-TIEÁN HAØNH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Chôi TC “1 caây soá”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HOÏAT ÑOÄNG 1 : keå chuyeän qua moâ hình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-Coâ giôùi thieäu cho treû xem moâ hình “meï taém cho beù”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-Hoûi treû: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+Ai ñaây?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+Ñang laøm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-Coâ coù caâu chuyeän noùi veà meï ñoù laø caâu chuyeän :meï taùm cho beù” cho treû nhaéc laïi teân baøi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-Coâ keå cho treû nghe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-Coâ ñaøm thoaïi cuøng treû: ñaây laø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-Theá meï ñang laøm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-Coøn ñaây laø caùi gì? Ñeå laøm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Coâ ñoäng vieân treû traû lôøi vaø noùi theo coâ.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HOÏAT ÑOÄNG 2 : Keå qua tranh.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-Coâ keå laïi moät laàn nöõa cho treû nghe – coâ hoûi: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+Coâ vöøa keå cho caùc con nghe chuyeän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+Meï ñang laøm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+Mw5 duøng gì ñeå muùc nöôùc?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* Keát thuùc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Coâ cho treû chôi troø chôi:”beù taém cho me”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NỘI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Tập nề nếp ngồi vòng tròn, nghe yêu cầu và thực hiện theo.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+Rèn nề nếp khi học: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 -Tập ngồi vòng cung, tập trung với cô.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     -Nghe yêu cầu và thực hiện theo.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4.VUI 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-Quan sát thiên nhiên: hoa trong sân trường.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TCVĐ: Bóng tròn to 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TCDG:Chi chi chành chành.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-Rèn kỹ năng vận động: đi theo hiệu lệnh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-Góc tạo hình: Tập cầm bút vẽ ngoệch ngoạc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-Góc hoạt động với đồ vật: Vặn nắp chai,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-Góc nhận biết phân biệt: chọn hình màu đỏ.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6.ĂN, NGỦ 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-Ngồi ngay ngắn, không đùa giỡn khi ăn.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7.HOẠT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-Tập di màu, tô màu.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8.NHẬN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Trẻ đến lớp bớt khóc nhè,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-Giờ vui chơi bé mới chưa chơi cùng bạn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- Bé chú ý nghe cô ke chuyen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92F40"/>
    <w:rsid w:val="3CD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2024-09-23T12:05:00Z</dcterms:created>
  <dc:creator>DELL</dc:creator>
  <cp:lastModifiedBy>DELL</cp:lastModifiedBy>
  <dcterms:modified xsi:type="dcterms:W3CDTF">2024-09-23T12:19:19Z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